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89A5" w14:textId="77777777" w:rsidR="00275C9A" w:rsidRDefault="00275C9A" w:rsidP="00275C9A">
      <w:pPr>
        <w:pStyle w:val="1"/>
        <w:tabs>
          <w:tab w:val="center" w:pos="2880"/>
        </w:tabs>
        <w:rPr>
          <w:rFonts w:ascii="TH Sarabun New" w:hAnsi="TH Sarabun New" w:cs="TH Sarabun New"/>
          <w:sz w:val="32"/>
          <w:szCs w:val="32"/>
        </w:rPr>
      </w:pPr>
      <w:r w:rsidRPr="001700EC">
        <w:rPr>
          <w:rFonts w:ascii="TH Sarabun New" w:hAnsi="TH Sarabun New" w:cs="TH Sarabun New"/>
          <w:sz w:val="32"/>
          <w:szCs w:val="32"/>
        </w:rPr>
        <w:t>Qualifying Examination Committee Nomination Form</w:t>
      </w:r>
    </w:p>
    <w:p w14:paraId="70BF0A99" w14:textId="77777777" w:rsidR="001700EC" w:rsidRDefault="001700EC" w:rsidP="00EA4612">
      <w:pPr>
        <w:pStyle w:val="1"/>
        <w:tabs>
          <w:tab w:val="center" w:pos="2880"/>
        </w:tabs>
        <w:rPr>
          <w:rFonts w:ascii="TH Sarabun New" w:hAnsi="TH Sarabun New" w:cs="TH Sarabun New"/>
          <w:sz w:val="32"/>
          <w:szCs w:val="32"/>
        </w:rPr>
      </w:pPr>
      <w:r w:rsidRPr="001700EC">
        <w:rPr>
          <w:rFonts w:ascii="TH Sarabun New" w:hAnsi="TH Sarabun New" w:cs="TH Sarabun New"/>
          <w:sz w:val="32"/>
          <w:szCs w:val="32"/>
        </w:rPr>
        <w:t>Faculty of Engineering King Mongkut's University of Technology Thonburi</w:t>
      </w:r>
    </w:p>
    <w:p w14:paraId="03F9C84C" w14:textId="0CE8C197" w:rsidR="007804B6" w:rsidRDefault="00347168" w:rsidP="00EA4612">
      <w:pPr>
        <w:pStyle w:val="1"/>
        <w:tabs>
          <w:tab w:val="center" w:pos="2880"/>
        </w:tabs>
        <w:rPr>
          <w:rFonts w:ascii="TH Sarabun New" w:hAnsi="TH Sarabun New" w:cs="TH Sarabun New"/>
          <w:b w:val="0"/>
          <w:bCs w:val="0"/>
          <w:sz w:val="22"/>
          <w:szCs w:val="22"/>
        </w:rPr>
      </w:pPr>
      <w:r w:rsidRPr="00347168">
        <w:rPr>
          <w:rFonts w:ascii="TH Sarabun New" w:hAnsi="TH Sarabun New" w:cs="TH Sarabun New"/>
          <w:b w:val="0"/>
          <w:bCs w:val="0"/>
          <w:sz w:val="54"/>
          <w:szCs w:val="54"/>
        </w:rPr>
        <w:t>------------------------------</w:t>
      </w:r>
    </w:p>
    <w:p w14:paraId="2085B5CC" w14:textId="77777777" w:rsidR="00EA4612" w:rsidRPr="00EA4612" w:rsidRDefault="00EA4612" w:rsidP="00527668">
      <w:pPr>
        <w:pStyle w:val="1"/>
        <w:tabs>
          <w:tab w:val="center" w:pos="2880"/>
        </w:tabs>
        <w:jc w:val="thaiDistribute"/>
        <w:rPr>
          <w:rFonts w:ascii="TH Sarabun New" w:hAnsi="TH Sarabun New" w:cs="TH Sarabun New"/>
          <w:b w:val="0"/>
          <w:bCs w:val="0"/>
          <w:sz w:val="22"/>
          <w:szCs w:val="22"/>
          <w:cs/>
        </w:rPr>
      </w:pPr>
    </w:p>
    <w:p w14:paraId="449C10B3" w14:textId="76E45E3B" w:rsidR="00527668" w:rsidRPr="00B312FC" w:rsidRDefault="00BE2570" w:rsidP="005276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sz w:val="30"/>
          <w:szCs w:val="30"/>
          <w:u w:val="dotted"/>
        </w:rPr>
        <w:t>Name-Surname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>Student ID</w:t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323988B5" w14:textId="3AAA786E" w:rsidR="00527668" w:rsidRPr="00B312FC" w:rsidRDefault="0019424C" w:rsidP="005276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sz w:val="30"/>
          <w:szCs w:val="30"/>
          <w:u w:val="dotted"/>
        </w:rPr>
        <w:t>Course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>Field of Stud</w:t>
      </w:r>
      <w:r w:rsidR="00336376">
        <w:rPr>
          <w:rFonts w:ascii="TH Sarabun New" w:hAnsi="TH Sarabun New" w:cs="TH Sarabun New"/>
          <w:sz w:val="30"/>
          <w:szCs w:val="30"/>
          <w:u w:val="dotted"/>
        </w:rPr>
        <w:t>y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643E4DE3" w14:textId="709FB9DE" w:rsidR="00527668" w:rsidRPr="00B312FC" w:rsidRDefault="00BF1BA9" w:rsidP="005276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  <w:cs/>
        </w:rPr>
      </w:pPr>
      <w:r>
        <w:rPr>
          <w:rFonts w:ascii="TH Sarabun New" w:hAnsi="TH Sarabun New" w:cs="TH Sarabun New"/>
          <w:sz w:val="30"/>
          <w:szCs w:val="30"/>
          <w:u w:val="dotted"/>
        </w:rPr>
        <w:t>Date</w:t>
      </w:r>
      <w:r w:rsidR="00527668" w:rsidRPr="00B312FC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>Time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453ED7E7" w14:textId="2072E8B0" w:rsidR="007804B6" w:rsidRPr="00B312FC" w:rsidRDefault="006148E9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sz w:val="30"/>
          <w:szCs w:val="30"/>
          <w:u w:val="dotted"/>
        </w:rPr>
        <w:t>Exam Location</w:t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B312FC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35A8DCFF" w14:textId="1F1AD39E" w:rsidR="00001F28" w:rsidRDefault="00001F28" w:rsidP="00535E1D">
      <w:pPr>
        <w:tabs>
          <w:tab w:val="left" w:pos="1170"/>
        </w:tabs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01F28">
        <w:rPr>
          <w:rFonts w:ascii="TH Sarabun New" w:hAnsi="TH Sarabun New" w:cs="TH Sarabun New"/>
          <w:sz w:val="30"/>
          <w:szCs w:val="30"/>
        </w:rPr>
        <w:t xml:space="preserve">Examination subject/examination method can specify more than </w:t>
      </w:r>
      <w:r w:rsidR="00750E02">
        <w:rPr>
          <w:rFonts w:ascii="TH Sarabun New" w:hAnsi="TH Sarabun New" w:cs="TH Sarabun New"/>
          <w:sz w:val="30"/>
          <w:szCs w:val="30"/>
        </w:rPr>
        <w:t>1</w:t>
      </w:r>
      <w:r w:rsidRPr="00001F28">
        <w:rPr>
          <w:rFonts w:ascii="TH Sarabun New" w:hAnsi="TH Sarabun New" w:cs="TH Sarabun New"/>
          <w:sz w:val="30"/>
          <w:szCs w:val="30"/>
        </w:rPr>
        <w:t xml:space="preserve"> item.</w:t>
      </w:r>
    </w:p>
    <w:p w14:paraId="34857E3E" w14:textId="0675D74A" w:rsidR="007804B6" w:rsidRPr="00347168" w:rsidRDefault="00535E1D" w:rsidP="00811E75">
      <w:pPr>
        <w:tabs>
          <w:tab w:val="left" w:pos="1170"/>
        </w:tabs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C7CAB" wp14:editId="1F0759E8">
                <wp:simplePos x="0" y="0"/>
                <wp:positionH relativeFrom="column">
                  <wp:posOffset>414020</wp:posOffset>
                </wp:positionH>
                <wp:positionV relativeFrom="paragraph">
                  <wp:posOffset>80645</wp:posOffset>
                </wp:positionV>
                <wp:extent cx="171450" cy="1238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323B7" id="สี่เหลี่ยมผืนผ้ามุมมน 1" o:spid="_x0000_s1026" style="position:absolute;margin-left:32.6pt;margin-top:6.3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zwhAIAAGwFAAAOAAAAZHJzL2Uyb0RvYy54bWysVEtv2zAMvg/YfxB0X21nydo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" filled="f" strokecolor="black [3213]" strokeweight="1pt"/>
            </w:pict>
          </mc:Fallback>
        </mc:AlternateContent>
      </w:r>
      <w:r w:rsidR="00C221F5" w:rsidRPr="00347168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2D2E1D" w:rsidRPr="00347168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347168">
        <w:rPr>
          <w:rFonts w:ascii="TH Sarabun New" w:hAnsi="TH Sarabun New" w:cs="TH Sarabun New"/>
          <w:sz w:val="30"/>
          <w:szCs w:val="30"/>
        </w:rPr>
        <w:t xml:space="preserve"> </w:t>
      </w:r>
      <w:r w:rsidR="002D2E1D" w:rsidRPr="0034716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="007804B6" w:rsidRPr="00347168">
        <w:rPr>
          <w:rFonts w:ascii="TH Sarabun New" w:hAnsi="TH Sarabun New" w:cs="TH Sarabun New"/>
          <w:sz w:val="30"/>
          <w:szCs w:val="30"/>
          <w:cs/>
        </w:rPr>
        <w:t xml:space="preserve">1. </w:t>
      </w:r>
      <w:r w:rsidR="00455D86" w:rsidRPr="00455D86">
        <w:rPr>
          <w:rFonts w:ascii="TH Sarabun New" w:hAnsi="TH Sarabun New" w:cs="TH Sarabun New"/>
          <w:sz w:val="30"/>
          <w:szCs w:val="30"/>
        </w:rPr>
        <w:t>Oral Examination</w:t>
      </w:r>
    </w:p>
    <w:p w14:paraId="0048E1C0" w14:textId="4449F269" w:rsidR="007804B6" w:rsidRPr="00347168" w:rsidRDefault="000878A3" w:rsidP="00811E75">
      <w:pPr>
        <w:tabs>
          <w:tab w:val="left" w:pos="1170"/>
        </w:tabs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5BCDC" wp14:editId="40EB35F7">
                <wp:simplePos x="0" y="0"/>
                <wp:positionH relativeFrom="column">
                  <wp:posOffset>414020</wp:posOffset>
                </wp:positionH>
                <wp:positionV relativeFrom="paragraph">
                  <wp:posOffset>80645</wp:posOffset>
                </wp:positionV>
                <wp:extent cx="171450" cy="12382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D4715" id="สี่เหลี่ยมผืนผ้ามุมมน 2" o:spid="_x0000_s1026" style="position:absolute;margin-left:32.6pt;margin-top:6.3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zwhAIAAGwFAAAOAAAAZHJzL2Uyb0RvYy54bWysVEtv2zAMvg/YfxB0X21nydo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" filled="f" strokecolor="black [3213]" strokeweight="1pt"/>
            </w:pict>
          </mc:Fallback>
        </mc:AlternateContent>
      </w:r>
      <w:r w:rsidR="007804B6" w:rsidRPr="00347168">
        <w:rPr>
          <w:rFonts w:ascii="TH Sarabun New" w:hAnsi="TH Sarabun New" w:cs="TH Sarabun New"/>
          <w:sz w:val="30"/>
          <w:szCs w:val="30"/>
          <w:cs/>
        </w:rPr>
        <w:tab/>
      </w:r>
      <w:r w:rsidR="00811E75">
        <w:rPr>
          <w:rFonts w:ascii="TH Sarabun New" w:hAnsi="TH Sarabun New" w:cs="TH Sarabun New"/>
          <w:sz w:val="30"/>
          <w:szCs w:val="30"/>
        </w:rPr>
        <w:t xml:space="preserve">2. </w:t>
      </w:r>
      <w:r w:rsidR="00BD100B" w:rsidRPr="00BD100B">
        <w:rPr>
          <w:rFonts w:ascii="TH Sarabun New" w:hAnsi="TH Sarabun New" w:cs="TH Sarabun New"/>
          <w:sz w:val="30"/>
          <w:szCs w:val="30"/>
        </w:rPr>
        <w:t xml:space="preserve">Written exams issued by the Qualification Examination </w:t>
      </w:r>
      <w:r w:rsidR="00BD100B">
        <w:rPr>
          <w:rFonts w:ascii="TH Sarabun New" w:hAnsi="TH Sarabun New" w:cs="TH Sarabun New"/>
          <w:sz w:val="30"/>
          <w:szCs w:val="30"/>
        </w:rPr>
        <w:t xml:space="preserve">Committee </w:t>
      </w:r>
      <w:r w:rsidR="00BD100B" w:rsidRPr="00BD100B">
        <w:rPr>
          <w:rFonts w:ascii="TH Sarabun New" w:hAnsi="TH Sarabun New" w:cs="TH Sarabun New"/>
          <w:sz w:val="30"/>
          <w:szCs w:val="30"/>
        </w:rPr>
        <w:t xml:space="preserve">which has </w:t>
      </w:r>
      <w:r w:rsidR="00BD100B">
        <w:rPr>
          <w:rFonts w:ascii="TH Sarabun New" w:hAnsi="TH Sarabun New" w:cs="TH Sarabun New"/>
          <w:sz w:val="30"/>
          <w:szCs w:val="30"/>
        </w:rPr>
        <w:br/>
        <w:t xml:space="preserve">                      </w:t>
      </w:r>
      <w:r w:rsidR="00BD100B" w:rsidRPr="00BD100B">
        <w:rPr>
          <w:rFonts w:ascii="TH Sarabun New" w:hAnsi="TH Sarabun New" w:cs="TH Sarabun New"/>
          <w:sz w:val="30"/>
          <w:szCs w:val="30"/>
        </w:rPr>
        <w:t>content related to research</w:t>
      </w:r>
    </w:p>
    <w:p w14:paraId="07093255" w14:textId="6231F1F0" w:rsidR="007804B6" w:rsidRPr="00347168" w:rsidRDefault="000878A3" w:rsidP="00811E75">
      <w:pPr>
        <w:tabs>
          <w:tab w:val="left" w:pos="1170"/>
        </w:tabs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63C31" wp14:editId="66902281">
                <wp:simplePos x="0" y="0"/>
                <wp:positionH relativeFrom="column">
                  <wp:posOffset>414020</wp:posOffset>
                </wp:positionH>
                <wp:positionV relativeFrom="paragraph">
                  <wp:posOffset>42545</wp:posOffset>
                </wp:positionV>
                <wp:extent cx="171450" cy="12382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BCD8E" id="สี่เหลี่ยมผืนผ้ามุมมน 3" o:spid="_x0000_s1026" style="position:absolute;margin-left:32.6pt;margin-top:3.3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zwhAIAAGwFAAAOAAAAZHJzL2Uyb0RvYy54bWysVEtv2zAMvg/YfxB0X21nydo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" filled="f" strokecolor="black [3213]" strokeweight="1pt"/>
            </w:pict>
          </mc:Fallback>
        </mc:AlternateContent>
      </w:r>
      <w:r w:rsidR="007804B6" w:rsidRPr="00347168">
        <w:rPr>
          <w:rFonts w:ascii="TH Sarabun New" w:hAnsi="TH Sarabun New" w:cs="TH Sarabun New"/>
          <w:sz w:val="30"/>
          <w:szCs w:val="30"/>
          <w:cs/>
        </w:rPr>
        <w:tab/>
        <w:t xml:space="preserve">3. </w:t>
      </w:r>
      <w:r w:rsidR="009A2D0A" w:rsidRPr="009A2D0A">
        <w:rPr>
          <w:rFonts w:ascii="TH Sarabun New" w:hAnsi="TH Sarabun New" w:cs="TH Sarabun New"/>
          <w:sz w:val="30"/>
          <w:szCs w:val="30"/>
        </w:rPr>
        <w:t>Basic qualification exams in engineering and related sciences</w:t>
      </w:r>
    </w:p>
    <w:p w14:paraId="06DCA779" w14:textId="34F8A941" w:rsidR="00C830B8" w:rsidRDefault="000878A3" w:rsidP="00811E75">
      <w:pPr>
        <w:tabs>
          <w:tab w:val="left" w:pos="1170"/>
        </w:tabs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95993" wp14:editId="5E9E4513">
                <wp:simplePos x="0" y="0"/>
                <wp:positionH relativeFrom="column">
                  <wp:posOffset>414020</wp:posOffset>
                </wp:positionH>
                <wp:positionV relativeFrom="paragraph">
                  <wp:posOffset>42545</wp:posOffset>
                </wp:positionV>
                <wp:extent cx="171450" cy="123825"/>
                <wp:effectExtent l="0" t="0" r="19050" b="2857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CDEF7" id="สี่เหลี่ยมผืนผ้ามุมมน 4" o:spid="_x0000_s1026" style="position:absolute;margin-left:32.6pt;margin-top:3.35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zwhAIAAGwFAAAOAAAAZHJzL2Uyb0RvYy54bWysVEtv2zAMvg/YfxB0X21nydo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" filled="f" strokecolor="black [3213]" strokeweight="1pt"/>
            </w:pict>
          </mc:Fallback>
        </mc:AlternateContent>
      </w:r>
      <w:r w:rsidR="007804B6" w:rsidRPr="00347168">
        <w:rPr>
          <w:rFonts w:ascii="TH Sarabun New" w:hAnsi="TH Sarabun New" w:cs="TH Sarabun New"/>
          <w:sz w:val="30"/>
          <w:szCs w:val="30"/>
          <w:cs/>
        </w:rPr>
        <w:tab/>
      </w:r>
      <w:r w:rsidR="00811E75">
        <w:rPr>
          <w:rFonts w:ascii="TH Sarabun New" w:hAnsi="TH Sarabun New" w:cs="TH Sarabun New"/>
          <w:sz w:val="30"/>
          <w:szCs w:val="30"/>
        </w:rPr>
        <w:t>4</w:t>
      </w:r>
      <w:r w:rsidR="007804B6" w:rsidRPr="00347168">
        <w:rPr>
          <w:rFonts w:ascii="TH Sarabun New" w:hAnsi="TH Sarabun New" w:cs="TH Sarabun New"/>
          <w:sz w:val="30"/>
          <w:szCs w:val="30"/>
          <w:cs/>
        </w:rPr>
        <w:t>.</w:t>
      </w:r>
      <w:r w:rsidR="000D6AD9" w:rsidRPr="000D6AD9">
        <w:rPr>
          <w:rFonts w:ascii="TH Sarabun New" w:hAnsi="TH Sarabun New" w:cs="TH Sarabun New"/>
          <w:sz w:val="30"/>
          <w:szCs w:val="30"/>
        </w:rPr>
        <w:t xml:space="preserve">Examination on the application of the analytical thinking process from related </w:t>
      </w:r>
      <w:r w:rsidR="000D6AD9">
        <w:rPr>
          <w:rFonts w:ascii="TH Sarabun New" w:hAnsi="TH Sarabun New" w:cs="TH Sarabun New"/>
          <w:sz w:val="30"/>
          <w:szCs w:val="30"/>
        </w:rPr>
        <w:br/>
        <w:t xml:space="preserve">                     </w:t>
      </w:r>
      <w:r w:rsidR="000D6AD9" w:rsidRPr="000D6AD9">
        <w:rPr>
          <w:rFonts w:ascii="TH Sarabun New" w:hAnsi="TH Sarabun New" w:cs="TH Sarabun New"/>
          <w:sz w:val="30"/>
          <w:szCs w:val="30"/>
        </w:rPr>
        <w:t>research problems</w:t>
      </w:r>
    </w:p>
    <w:p w14:paraId="15C7B702" w14:textId="0D389A85" w:rsidR="00B312FC" w:rsidRPr="002F6A5B" w:rsidRDefault="000878A3" w:rsidP="00E56372">
      <w:pPr>
        <w:tabs>
          <w:tab w:val="left" w:pos="1170"/>
        </w:tabs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907E0" wp14:editId="3C80147C">
                <wp:simplePos x="0" y="0"/>
                <wp:positionH relativeFrom="column">
                  <wp:posOffset>414020</wp:posOffset>
                </wp:positionH>
                <wp:positionV relativeFrom="paragraph">
                  <wp:posOffset>61595</wp:posOffset>
                </wp:positionV>
                <wp:extent cx="171450" cy="123825"/>
                <wp:effectExtent l="0" t="0" r="19050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1D1EA" id="สี่เหลี่ยมผืนผ้ามุมมน 5" o:spid="_x0000_s1026" style="position:absolute;margin-left:32.6pt;margin-top:4.8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zwhAIAAGwFAAAOAAAAZHJzL2Uyb0RvYy54bWysVEtv2zAMvg/YfxB0X21nydo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" filled="f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 w:rsidR="00811E75">
        <w:rPr>
          <w:rFonts w:ascii="TH Sarabun New" w:hAnsi="TH Sarabun New" w:cs="TH Sarabun New"/>
          <w:sz w:val="30"/>
          <w:szCs w:val="30"/>
        </w:rPr>
        <w:t>5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="00811E75">
        <w:rPr>
          <w:rFonts w:ascii="TH Sarabun New" w:hAnsi="TH Sarabun New" w:cs="TH Sarabun New"/>
          <w:sz w:val="30"/>
          <w:szCs w:val="30"/>
        </w:rPr>
        <w:t xml:space="preserve"> </w:t>
      </w:r>
      <w:r w:rsidR="00F33529" w:rsidRPr="00F33529">
        <w:rPr>
          <w:rFonts w:ascii="TH Sarabun New" w:hAnsi="TH Sarabun New" w:cs="TH Sarabun New"/>
          <w:sz w:val="30"/>
          <w:szCs w:val="30"/>
        </w:rPr>
        <w:t xml:space="preserve">Other (specify a different test method than the one above) to bring to the Board of </w:t>
      </w:r>
      <w:r w:rsidR="00F33529">
        <w:rPr>
          <w:rFonts w:ascii="TH Sarabun New" w:hAnsi="TH Sarabun New" w:cs="TH Sarabun New"/>
          <w:sz w:val="30"/>
          <w:szCs w:val="30"/>
        </w:rPr>
        <w:br/>
        <w:t xml:space="preserve">                      </w:t>
      </w:r>
      <w:r w:rsidR="00F33529" w:rsidRPr="00F33529">
        <w:rPr>
          <w:rFonts w:ascii="TH Sarabun New" w:hAnsi="TH Sarabun New" w:cs="TH Sarabun New"/>
          <w:sz w:val="30"/>
          <w:szCs w:val="30"/>
        </w:rPr>
        <w:t>Directors meeting for approval)</w:t>
      </w:r>
      <w:r w:rsidR="00E56372">
        <w:rPr>
          <w:rFonts w:ascii="TH Sarabun New" w:hAnsi="TH Sarabun New" w:cs="TH Sarabun New"/>
          <w:sz w:val="30"/>
          <w:szCs w:val="30"/>
          <w:u w:val="dotted"/>
          <w:cs/>
        </w:rPr>
        <w:br/>
      </w:r>
      <w:r w:rsidR="00E56372" w:rsidRPr="00E56372">
        <w:rPr>
          <w:rFonts w:ascii="TH Sarabun New" w:hAnsi="TH Sarabun New" w:cs="TH Sarabun New"/>
          <w:sz w:val="30"/>
          <w:szCs w:val="30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6A5B" w:rsidRPr="002F6A5B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EBF1C37" w14:textId="77777777" w:rsidR="00811E75" w:rsidRDefault="00811E75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11E75">
        <w:rPr>
          <w:rFonts w:ascii="TH Sarabun New" w:hAnsi="TH Sarabun New" w:cs="TH Sarabun New"/>
          <w:sz w:val="30"/>
          <w:szCs w:val="30"/>
        </w:rPr>
        <w:t xml:space="preserve">Qualification Examination Committee (at least </w:t>
      </w:r>
      <w:r w:rsidRPr="00811E75">
        <w:rPr>
          <w:rFonts w:ascii="TH Sarabun New" w:hAnsi="TH Sarabun New" w:cs="TH Sarabun New"/>
          <w:sz w:val="30"/>
          <w:szCs w:val="30"/>
          <w:cs/>
        </w:rPr>
        <w:t xml:space="preserve">3 </w:t>
      </w:r>
      <w:r w:rsidRPr="00811E75">
        <w:rPr>
          <w:rFonts w:ascii="TH Sarabun New" w:hAnsi="TH Sarabun New" w:cs="TH Sarabun New"/>
          <w:sz w:val="30"/>
          <w:szCs w:val="30"/>
        </w:rPr>
        <w:t>persons)</w:t>
      </w:r>
    </w:p>
    <w:p w14:paraId="4D8E61BF" w14:textId="77777777" w:rsidR="00FC55E9" w:rsidRPr="00347168" w:rsidRDefault="00FC55E9" w:rsidP="00FC55E9">
      <w:pPr>
        <w:spacing w:line="276" w:lineRule="auto"/>
        <w:rPr>
          <w:rFonts w:ascii="TH Sarabun New" w:hAnsi="TH Sarabun New" w:cs="TH Sarabun New"/>
          <w:sz w:val="30"/>
          <w:szCs w:val="30"/>
        </w:rPr>
      </w:pPr>
    </w:p>
    <w:p w14:paraId="6A48AC09" w14:textId="47B18F0F" w:rsidR="00FC55E9" w:rsidRDefault="00FC55E9" w:rsidP="00FC55E9">
      <w:pPr>
        <w:spacing w:line="276" w:lineRule="auto"/>
        <w:ind w:right="423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1.......................................................................... </w:t>
      </w:r>
      <w:r w:rsidRPr="00FC55E9">
        <w:rPr>
          <w:rFonts w:ascii="TH Sarabun New" w:hAnsi="TH Sarabun New" w:cs="TH Sarabun New"/>
          <w:sz w:val="30"/>
          <w:szCs w:val="30"/>
        </w:rPr>
        <w:t>Chairman of Committee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br/>
      </w:r>
      <w:r w:rsidRPr="008D7365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>(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 w:hint="cs"/>
          <w:sz w:val="30"/>
          <w:szCs w:val="30"/>
          <w:u w:val="dotted"/>
          <w:cs/>
        </w:rPr>
        <w:t>)</w:t>
      </w:r>
    </w:p>
    <w:p w14:paraId="00FCB256" w14:textId="77777777" w:rsidR="00FC55E9" w:rsidRPr="00AC12FC" w:rsidRDefault="00FC55E9" w:rsidP="00FC55E9">
      <w:pPr>
        <w:spacing w:line="276" w:lineRule="auto"/>
        <w:ind w:right="423"/>
        <w:rPr>
          <w:rFonts w:ascii="TH Sarabun New" w:hAnsi="TH Sarabun New" w:cs="TH Sarabun New"/>
          <w:sz w:val="30"/>
          <w:szCs w:val="30"/>
          <w:u w:val="dotted"/>
        </w:rPr>
      </w:pPr>
    </w:p>
    <w:p w14:paraId="79523148" w14:textId="44FB1E7B" w:rsidR="00FC55E9" w:rsidRDefault="00FC55E9" w:rsidP="00FC55E9">
      <w:pPr>
        <w:spacing w:line="276" w:lineRule="auto"/>
        <w:ind w:right="423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2.......................................................................... </w:t>
      </w:r>
      <w:r w:rsidRPr="00FC55E9">
        <w:rPr>
          <w:rFonts w:ascii="TH Sarabun New" w:hAnsi="TH Sarabun New" w:cs="TH Sarabun New"/>
          <w:sz w:val="30"/>
          <w:szCs w:val="30"/>
        </w:rPr>
        <w:t>Committee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br/>
      </w:r>
      <w:r w:rsidRPr="008D7365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>(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 w:hint="cs"/>
          <w:sz w:val="30"/>
          <w:szCs w:val="30"/>
          <w:u w:val="dotted"/>
          <w:cs/>
        </w:rPr>
        <w:t>)</w:t>
      </w:r>
    </w:p>
    <w:p w14:paraId="61397F28" w14:textId="77777777" w:rsidR="00FC55E9" w:rsidRPr="00AC12FC" w:rsidRDefault="00FC55E9" w:rsidP="00FC55E9">
      <w:pPr>
        <w:spacing w:line="276" w:lineRule="auto"/>
        <w:ind w:right="423"/>
        <w:rPr>
          <w:rFonts w:ascii="TH Sarabun New" w:hAnsi="TH Sarabun New" w:cs="TH Sarabun New"/>
          <w:sz w:val="30"/>
          <w:szCs w:val="30"/>
          <w:u w:val="dotted"/>
        </w:rPr>
      </w:pPr>
    </w:p>
    <w:p w14:paraId="75D00B67" w14:textId="6B106D3D" w:rsidR="00FC55E9" w:rsidRPr="00AC12FC" w:rsidRDefault="00FC55E9" w:rsidP="00FC55E9">
      <w:pPr>
        <w:spacing w:line="276" w:lineRule="auto"/>
        <w:ind w:right="423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>3...........................................................................</w:t>
      </w:r>
      <w:r w:rsidRPr="00FC55E9">
        <w:rPr>
          <w:rFonts w:ascii="TH Sarabun New" w:hAnsi="TH Sarabun New" w:cs="TH Sarabun New"/>
          <w:sz w:val="30"/>
          <w:szCs w:val="30"/>
        </w:rPr>
        <w:t xml:space="preserve"> Committee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br/>
      </w:r>
      <w:r w:rsidRPr="008D7365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>(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AC12FC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C12FC">
        <w:rPr>
          <w:rFonts w:ascii="TH Sarabun New" w:hAnsi="TH Sarabun New" w:cs="TH Sarabun New" w:hint="cs"/>
          <w:sz w:val="30"/>
          <w:szCs w:val="30"/>
          <w:u w:val="dotted"/>
          <w:cs/>
        </w:rPr>
        <w:t>)</w:t>
      </w:r>
    </w:p>
    <w:p w14:paraId="72B10ABF" w14:textId="77777777" w:rsidR="007804B6" w:rsidRPr="00347168" w:rsidRDefault="007804B6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347168">
        <w:rPr>
          <w:rFonts w:ascii="TH Sarabun New" w:hAnsi="TH Sarabun New" w:cs="TH Sarabun New"/>
          <w:sz w:val="30"/>
          <w:szCs w:val="30"/>
          <w:cs/>
        </w:rPr>
        <w:t xml:space="preserve">       </w:t>
      </w:r>
      <w:r w:rsidRPr="00347168">
        <w:rPr>
          <w:rFonts w:ascii="TH Sarabun New" w:hAnsi="TH Sarabun New" w:cs="TH Sarabun New"/>
          <w:sz w:val="30"/>
          <w:szCs w:val="30"/>
          <w:cs/>
        </w:rPr>
        <w:tab/>
      </w:r>
      <w:r w:rsidRPr="00347168">
        <w:rPr>
          <w:rFonts w:ascii="TH Sarabun New" w:hAnsi="TH Sarabun New" w:cs="TH Sarabun New"/>
          <w:sz w:val="30"/>
          <w:szCs w:val="30"/>
          <w:cs/>
        </w:rPr>
        <w:tab/>
      </w:r>
    </w:p>
    <w:p w14:paraId="0CF6408B" w14:textId="76C12D36" w:rsidR="007804B6" w:rsidRPr="009B5700" w:rsidRDefault="001D5AEA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sz w:val="30"/>
          <w:szCs w:val="30"/>
          <w:u w:val="dotted"/>
        </w:rPr>
        <w:t>A</w:t>
      </w:r>
      <w:r w:rsidRPr="001D5AEA">
        <w:rPr>
          <w:rFonts w:ascii="TH Sarabun New" w:hAnsi="TH Sarabun New" w:cs="TH Sarabun New"/>
          <w:sz w:val="30"/>
          <w:szCs w:val="30"/>
          <w:u w:val="dotted"/>
        </w:rPr>
        <w:t>dvisor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  <w:t>Date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5E16D169" w14:textId="6D27825C" w:rsidR="00C830B8" w:rsidRPr="009B5700" w:rsidRDefault="00A85D26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347168">
        <w:rPr>
          <w:rFonts w:ascii="TH Sarabun New" w:hAnsi="TH Sarabun New" w:cs="TH Sarabun New"/>
          <w:sz w:val="30"/>
          <w:szCs w:val="30"/>
          <w:cs/>
        </w:rPr>
        <w:t xml:space="preserve">         </w:t>
      </w:r>
      <w:r w:rsidR="001D5AEA">
        <w:rPr>
          <w:rFonts w:ascii="TH Sarabun New" w:hAnsi="TH Sarabun New" w:cs="TH Sarabun New"/>
          <w:sz w:val="30"/>
          <w:szCs w:val="30"/>
        </w:rPr>
        <w:t xml:space="preserve"> </w:t>
      </w:r>
      <w:r w:rsidR="00C830B8" w:rsidRPr="0034716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830B8" w:rsidRPr="009B5700">
        <w:rPr>
          <w:rFonts w:ascii="TH Sarabun New" w:hAnsi="TH Sarabun New" w:cs="TH Sarabun New"/>
          <w:sz w:val="30"/>
          <w:szCs w:val="30"/>
          <w:u w:val="dotted"/>
          <w:cs/>
        </w:rPr>
        <w:t>(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830B8" w:rsidRPr="009B5700">
        <w:rPr>
          <w:rFonts w:ascii="TH Sarabun New" w:hAnsi="TH Sarabun New" w:cs="TH Sarabun New"/>
          <w:sz w:val="30"/>
          <w:szCs w:val="30"/>
          <w:u w:val="dotted"/>
          <w:cs/>
        </w:rPr>
        <w:t>)</w:t>
      </w:r>
    </w:p>
    <w:p w14:paraId="2C6C9CD6" w14:textId="77777777" w:rsidR="00C830B8" w:rsidRPr="000878A3" w:rsidRDefault="00C830B8" w:rsidP="00347168">
      <w:pPr>
        <w:spacing w:line="276" w:lineRule="auto"/>
        <w:jc w:val="thaiDistribute"/>
        <w:rPr>
          <w:rFonts w:ascii="TH Sarabun New" w:hAnsi="TH Sarabun New" w:cs="TH Sarabun New"/>
          <w:sz w:val="22"/>
          <w:szCs w:val="22"/>
        </w:rPr>
      </w:pPr>
    </w:p>
    <w:p w14:paraId="743B41E7" w14:textId="77777777" w:rsidR="00534CA7" w:rsidRDefault="00534CA7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534CA7">
        <w:rPr>
          <w:rFonts w:ascii="TH Sarabun New" w:hAnsi="TH Sarabun New" w:cs="TH Sarabun New"/>
          <w:sz w:val="30"/>
          <w:szCs w:val="30"/>
        </w:rPr>
        <w:t>Propose to the Board of Directors of the Faculty of Engineering for approval</w:t>
      </w:r>
    </w:p>
    <w:p w14:paraId="16A42504" w14:textId="22086FAD" w:rsidR="00C830B8" w:rsidRPr="009B5700" w:rsidRDefault="00534CA7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/>
          <w:sz w:val="30"/>
          <w:szCs w:val="30"/>
          <w:u w:val="dotted"/>
        </w:rPr>
        <w:t>H</w:t>
      </w:r>
      <w:r w:rsidRPr="00534CA7">
        <w:rPr>
          <w:rFonts w:ascii="TH Sarabun New" w:hAnsi="TH Sarabun New" w:cs="TH Sarabun New"/>
          <w:sz w:val="30"/>
          <w:szCs w:val="30"/>
          <w:u w:val="dotted"/>
        </w:rPr>
        <w:t>ead of department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EA4612" w:rsidRPr="009B5700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u w:val="dotted"/>
        </w:rPr>
        <w:t>Date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79E0E0BC" w14:textId="412AC255" w:rsidR="00C830B8" w:rsidRPr="009B5700" w:rsidRDefault="006B478A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347168">
        <w:rPr>
          <w:rFonts w:ascii="TH Sarabun New" w:hAnsi="TH Sarabun New" w:cs="TH Sarabun New"/>
          <w:sz w:val="30"/>
          <w:szCs w:val="30"/>
          <w:cs/>
        </w:rPr>
        <w:t xml:space="preserve">                       </w:t>
      </w:r>
      <w:r w:rsidR="00EA4612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9B5700" w:rsidRPr="009B5700">
        <w:rPr>
          <w:rFonts w:ascii="TH Sarabun New" w:hAnsi="TH Sarabun New" w:cs="TH Sarabun New"/>
          <w:sz w:val="30"/>
          <w:szCs w:val="30"/>
          <w:u w:val="dotted"/>
          <w:cs/>
        </w:rPr>
        <w:t>(</w:t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B5700" w:rsidRPr="009B5700">
        <w:rPr>
          <w:rFonts w:ascii="TH Sarabun New" w:hAnsi="TH Sarabun New" w:cs="TH Sarabun New"/>
          <w:sz w:val="30"/>
          <w:szCs w:val="30"/>
          <w:u w:val="dotted"/>
          <w:cs/>
        </w:rPr>
        <w:t>)</w:t>
      </w:r>
    </w:p>
    <w:p w14:paraId="431A7306" w14:textId="77777777" w:rsidR="00EA4612" w:rsidRPr="000878A3" w:rsidRDefault="00EA4612" w:rsidP="00347168">
      <w:pPr>
        <w:spacing w:line="276" w:lineRule="auto"/>
        <w:jc w:val="thaiDistribute"/>
        <w:rPr>
          <w:rFonts w:ascii="TH Sarabun New" w:hAnsi="TH Sarabun New" w:cs="TH Sarabun New"/>
          <w:sz w:val="18"/>
          <w:szCs w:val="18"/>
        </w:rPr>
      </w:pPr>
    </w:p>
    <w:p w14:paraId="7C752C8B" w14:textId="77777777" w:rsidR="00386353" w:rsidRDefault="00386353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68BB8837" w14:textId="363AC888" w:rsidR="00C830B8" w:rsidRPr="00347168" w:rsidRDefault="00032316" w:rsidP="00347168">
      <w:pPr>
        <w:spacing w:line="276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032316">
        <w:rPr>
          <w:rFonts w:ascii="TH Sarabun New" w:hAnsi="TH Sarabun New" w:cs="TH Sarabun New"/>
          <w:sz w:val="30"/>
          <w:szCs w:val="30"/>
        </w:rPr>
        <w:t xml:space="preserve">Faculty of Engineering committee meeting approve at the meeting </w:t>
      </w:r>
      <w:r w:rsidR="00EA4612">
        <w:rPr>
          <w:rFonts w:ascii="TH Sarabun New" w:hAnsi="TH Sarabun New" w:cs="TH Sarabun New"/>
          <w:sz w:val="30"/>
          <w:szCs w:val="30"/>
        </w:rPr>
        <w:t>……</w:t>
      </w:r>
      <w:r w:rsidR="00386353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EA4612">
        <w:rPr>
          <w:rFonts w:ascii="TH Sarabun New" w:hAnsi="TH Sarabun New" w:cs="TH Sarabun New"/>
          <w:sz w:val="30"/>
          <w:szCs w:val="30"/>
        </w:rPr>
        <w:t>………</w:t>
      </w:r>
      <w:r>
        <w:rPr>
          <w:rFonts w:ascii="TH Sarabun New" w:hAnsi="TH Sarabun New" w:cs="TH Sarabun New"/>
          <w:sz w:val="30"/>
          <w:szCs w:val="30"/>
        </w:rPr>
        <w:t>Date</w:t>
      </w:r>
      <w:r w:rsidR="00EA4612"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</w:p>
    <w:p w14:paraId="7122C0D1" w14:textId="77777777" w:rsidR="001D165E" w:rsidRDefault="001D165E" w:rsidP="00447FA5">
      <w:pPr>
        <w:spacing w:before="240" w:line="276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3DE1DF0D" w14:textId="03D2C1BF" w:rsidR="00695ECE" w:rsidRDefault="00EA4612" w:rsidP="00447FA5">
      <w:pPr>
        <w:spacing w:before="240" w:line="276" w:lineRule="auto"/>
        <w:jc w:val="right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.................................................................... </w:t>
      </w:r>
      <w:r w:rsidR="00447FA5" w:rsidRPr="00447FA5">
        <w:rPr>
          <w:rFonts w:ascii="TH Sarabun New" w:hAnsi="TH Sarabun New" w:cs="TH Sarabun New"/>
          <w:sz w:val="30"/>
          <w:szCs w:val="30"/>
        </w:rPr>
        <w:t xml:space="preserve">Associate Dean for </w:t>
      </w:r>
      <w:r w:rsidR="008D55A4">
        <w:rPr>
          <w:rFonts w:ascii="TH SarabunPSK" w:hAnsi="TH SarabunPSK" w:cs="TH SarabunPSK"/>
          <w:sz w:val="30"/>
          <w:szCs w:val="30"/>
        </w:rPr>
        <w:t>Research and Graduate Study</w:t>
      </w:r>
    </w:p>
    <w:p w14:paraId="3B198248" w14:textId="5CA7D7ED" w:rsidR="009B5700" w:rsidRDefault="009B5700" w:rsidP="00C830B8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2E137BC9" w14:textId="3C809BF2" w:rsidR="009B5700" w:rsidRDefault="009B5700" w:rsidP="00C830B8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2CEB6928" w14:textId="77777777" w:rsidR="009B5700" w:rsidRPr="000878A3" w:rsidRDefault="009B5700" w:rsidP="00C830B8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44100FB8" w14:textId="2A13DFAA" w:rsidR="00C038D9" w:rsidRPr="001D165E" w:rsidRDefault="00C038D9" w:rsidP="00C038D9">
      <w:pPr>
        <w:jc w:val="thaiDistribute"/>
        <w:rPr>
          <w:rFonts w:ascii="TH Sarabun New" w:hAnsi="TH Sarabun New" w:cs="TH Sarabun New"/>
          <w:sz w:val="24"/>
          <w:szCs w:val="24"/>
          <w:u w:val="single"/>
        </w:rPr>
      </w:pPr>
      <w:r w:rsidRPr="001D165E">
        <w:rPr>
          <w:rFonts w:ascii="TH Sarabun New" w:hAnsi="TH Sarabun New" w:cs="TH Sarabun New"/>
          <w:sz w:val="24"/>
          <w:szCs w:val="24"/>
          <w:u w:val="single"/>
        </w:rPr>
        <w:t>Remark</w:t>
      </w:r>
    </w:p>
    <w:p w14:paraId="3737D784" w14:textId="77777777" w:rsidR="00C038D9" w:rsidRPr="00C038D9" w:rsidRDefault="00C038D9" w:rsidP="00C038D9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C038D9">
        <w:rPr>
          <w:rFonts w:ascii="TH Sarabun New" w:hAnsi="TH Sarabun New" w:cs="TH Sarabun New"/>
          <w:sz w:val="24"/>
          <w:szCs w:val="24"/>
          <w:cs/>
        </w:rPr>
        <w:t xml:space="preserve">1. </w:t>
      </w:r>
      <w:r w:rsidRPr="00C038D9">
        <w:rPr>
          <w:rFonts w:ascii="TH Sarabun New" w:hAnsi="TH Sarabun New" w:cs="TH Sarabun New"/>
          <w:sz w:val="24"/>
          <w:szCs w:val="24"/>
        </w:rPr>
        <w:t xml:space="preserve">Participants with a bachelor's degree Must pass a qualifying exam within </w:t>
      </w:r>
      <w:r w:rsidRPr="00C038D9">
        <w:rPr>
          <w:rFonts w:ascii="TH Sarabun New" w:hAnsi="TH Sarabun New" w:cs="TH Sarabun New"/>
          <w:sz w:val="24"/>
          <w:szCs w:val="24"/>
          <w:cs/>
        </w:rPr>
        <w:t>4</w:t>
      </w:r>
      <w:r w:rsidRPr="00C038D9">
        <w:rPr>
          <w:rFonts w:ascii="TH Sarabun New" w:hAnsi="TH Sarabun New" w:cs="TH Sarabun New"/>
          <w:sz w:val="24"/>
          <w:szCs w:val="24"/>
        </w:rPr>
        <w:t xml:space="preserve"> semesters from the start of study.</w:t>
      </w:r>
    </w:p>
    <w:p w14:paraId="7453BC57" w14:textId="77777777" w:rsidR="00C038D9" w:rsidRPr="00C038D9" w:rsidRDefault="00C038D9" w:rsidP="00C038D9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C038D9">
        <w:rPr>
          <w:rFonts w:ascii="TH Sarabun New" w:hAnsi="TH Sarabun New" w:cs="TH Sarabun New"/>
          <w:sz w:val="24"/>
          <w:szCs w:val="24"/>
          <w:cs/>
        </w:rPr>
        <w:t xml:space="preserve">2. </w:t>
      </w:r>
      <w:r w:rsidRPr="00C038D9">
        <w:rPr>
          <w:rFonts w:ascii="TH Sarabun New" w:hAnsi="TH Sarabun New" w:cs="TH Sarabun New"/>
          <w:sz w:val="24"/>
          <w:szCs w:val="24"/>
        </w:rPr>
        <w:t xml:space="preserve">Participants with a master's degree Must pass a qualifying exam within </w:t>
      </w:r>
      <w:r w:rsidRPr="00C038D9">
        <w:rPr>
          <w:rFonts w:ascii="TH Sarabun New" w:hAnsi="TH Sarabun New" w:cs="TH Sarabun New"/>
          <w:sz w:val="24"/>
          <w:szCs w:val="24"/>
          <w:cs/>
        </w:rPr>
        <w:t>3</w:t>
      </w:r>
      <w:r w:rsidRPr="00C038D9">
        <w:rPr>
          <w:rFonts w:ascii="TH Sarabun New" w:hAnsi="TH Sarabun New" w:cs="TH Sarabun New"/>
          <w:sz w:val="24"/>
          <w:szCs w:val="24"/>
        </w:rPr>
        <w:t xml:space="preserve"> semesters from the start of study.</w:t>
      </w:r>
    </w:p>
    <w:p w14:paraId="4B6D4A32" w14:textId="77777777" w:rsidR="00C038D9" w:rsidRPr="00C038D9" w:rsidRDefault="00C038D9" w:rsidP="00C038D9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C038D9">
        <w:rPr>
          <w:rFonts w:ascii="TH Sarabun New" w:hAnsi="TH Sarabun New" w:cs="TH Sarabun New"/>
          <w:sz w:val="24"/>
          <w:szCs w:val="24"/>
          <w:cs/>
        </w:rPr>
        <w:t xml:space="preserve">3. </w:t>
      </w:r>
      <w:r w:rsidRPr="00C038D9">
        <w:rPr>
          <w:rFonts w:ascii="TH Sarabun New" w:hAnsi="TH Sarabun New" w:cs="TH Sarabun New"/>
          <w:sz w:val="24"/>
          <w:szCs w:val="24"/>
        </w:rPr>
        <w:t>Qualifications of the Qualification Examination Board Must have obtained a doctorate degree or equivalent. or holding an academic position not lower than a deputy Professor in that discipline or related field and has experience in conducting research that is not part of the degree</w:t>
      </w:r>
    </w:p>
    <w:p w14:paraId="3AC42BEB" w14:textId="567094DB" w:rsidR="00C038D9" w:rsidRPr="00C038D9" w:rsidRDefault="00C038D9" w:rsidP="00C038D9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C038D9">
        <w:rPr>
          <w:rFonts w:ascii="TH Sarabun New" w:hAnsi="TH Sarabun New" w:cs="TH Sarabun New"/>
          <w:sz w:val="24"/>
          <w:szCs w:val="24"/>
          <w:cs/>
        </w:rPr>
        <w:t>4.</w:t>
      </w:r>
      <w:r w:rsidRPr="00C038D9">
        <w:rPr>
          <w:rFonts w:ascii="TH Sarabun New" w:hAnsi="TH Sarabun New" w:cs="TH Sarabun New"/>
          <w:sz w:val="24"/>
          <w:szCs w:val="24"/>
        </w:rPr>
        <w:t>May invite external qualified or associate staff of the university</w:t>
      </w:r>
      <w:r w:rsidR="00D4473D">
        <w:rPr>
          <w:rFonts w:ascii="TH Sarabun New" w:hAnsi="TH Sarabun New" w:cs="TH Sarabun New"/>
          <w:sz w:val="24"/>
          <w:szCs w:val="24"/>
        </w:rPr>
        <w:t xml:space="preserve"> </w:t>
      </w:r>
      <w:r w:rsidRPr="00C038D9">
        <w:rPr>
          <w:rFonts w:ascii="TH Sarabun New" w:hAnsi="TH Sarabun New" w:cs="TH Sarabun New"/>
          <w:sz w:val="24"/>
          <w:szCs w:val="24"/>
        </w:rPr>
        <w:t>to act as a member or chairman of the qualifying examination</w:t>
      </w:r>
    </w:p>
    <w:p w14:paraId="571871F4" w14:textId="12D5A25A" w:rsidR="00AC0F7D" w:rsidRPr="00A21C47" w:rsidRDefault="00C038D9" w:rsidP="00C038D9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C038D9">
        <w:rPr>
          <w:rFonts w:ascii="TH Sarabun New" w:hAnsi="TH Sarabun New" w:cs="TH Sarabun New"/>
          <w:sz w:val="24"/>
          <w:szCs w:val="24"/>
          <w:cs/>
        </w:rPr>
        <w:t xml:space="preserve">5. </w:t>
      </w:r>
      <w:r w:rsidRPr="00C038D9">
        <w:rPr>
          <w:rFonts w:ascii="TH Sarabun New" w:hAnsi="TH Sarabun New" w:cs="TH Sarabun New"/>
          <w:sz w:val="24"/>
          <w:szCs w:val="24"/>
        </w:rPr>
        <w:t>The advisor can be an examination committee. but not being the chairman of the examination committee</w:t>
      </w:r>
    </w:p>
    <w:sectPr w:rsidR="00AC0F7D" w:rsidRPr="00A21C47" w:rsidSect="00FC4CAC">
      <w:headerReference w:type="default" r:id="rId8"/>
      <w:pgSz w:w="11906" w:h="16838"/>
      <w:pgMar w:top="450" w:right="1418" w:bottom="270" w:left="1418" w:header="432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0A1D" w14:textId="77777777" w:rsidR="00A33899" w:rsidRDefault="00A33899" w:rsidP="00527668">
      <w:r>
        <w:separator/>
      </w:r>
    </w:p>
  </w:endnote>
  <w:endnote w:type="continuationSeparator" w:id="0">
    <w:p w14:paraId="33666314" w14:textId="77777777" w:rsidR="00A33899" w:rsidRDefault="00A33899" w:rsidP="0052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ADC9" w14:textId="77777777" w:rsidR="00A33899" w:rsidRDefault="00A33899" w:rsidP="00527668">
      <w:r>
        <w:separator/>
      </w:r>
    </w:p>
  </w:footnote>
  <w:footnote w:type="continuationSeparator" w:id="0">
    <w:p w14:paraId="35AE41A1" w14:textId="77777777" w:rsidR="00A33899" w:rsidRDefault="00A33899" w:rsidP="0052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8444" w14:textId="57AE3F67" w:rsidR="00527668" w:rsidRPr="00494E13" w:rsidRDefault="00494E13" w:rsidP="00527668">
    <w:pPr>
      <w:pStyle w:val="Header"/>
      <w:jc w:val="right"/>
      <w:rPr>
        <w:rFonts w:ascii="TH SarabunPSK" w:hAnsi="TH SarabunPSK" w:cs="TH SarabunPSK"/>
        <w:b/>
        <w:bCs/>
        <w:sz w:val="28"/>
        <w:szCs w:val="28"/>
        <w:cs/>
      </w:rPr>
    </w:pPr>
    <w:r w:rsidRPr="00494E13">
      <w:rPr>
        <w:rFonts w:ascii="TH SarabunPSK" w:hAnsi="TH SarabunPSK" w:cs="TH SarabunPSK"/>
        <w:b/>
        <w:bCs/>
        <w:sz w:val="28"/>
        <w:szCs w:val="28"/>
      </w:rPr>
      <w:t>ENG</w:t>
    </w:r>
    <w:r w:rsidR="00B60302" w:rsidRPr="00494E13">
      <w:rPr>
        <w:rFonts w:ascii="TH SarabunPSK" w:hAnsi="TH SarabunPSK" w:cs="TH SarabunPSK"/>
        <w:b/>
        <w:bCs/>
        <w:sz w:val="28"/>
        <w:szCs w:val="28"/>
        <w:cs/>
      </w:rPr>
      <w:t>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A865C1"/>
    <w:multiLevelType w:val="hybridMultilevel"/>
    <w:tmpl w:val="8F22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4225577">
    <w:abstractNumId w:val="17"/>
  </w:num>
  <w:num w:numId="2" w16cid:durableId="1980761591">
    <w:abstractNumId w:val="18"/>
  </w:num>
  <w:num w:numId="3" w16cid:durableId="326792292">
    <w:abstractNumId w:val="4"/>
  </w:num>
  <w:num w:numId="4" w16cid:durableId="1814253371">
    <w:abstractNumId w:val="2"/>
  </w:num>
  <w:num w:numId="5" w16cid:durableId="594822378">
    <w:abstractNumId w:val="9"/>
  </w:num>
  <w:num w:numId="6" w16cid:durableId="2005159545">
    <w:abstractNumId w:val="6"/>
  </w:num>
  <w:num w:numId="7" w16cid:durableId="1580091623">
    <w:abstractNumId w:val="14"/>
  </w:num>
  <w:num w:numId="8" w16cid:durableId="1764568303">
    <w:abstractNumId w:val="3"/>
  </w:num>
  <w:num w:numId="9" w16cid:durableId="80759219">
    <w:abstractNumId w:val="0"/>
  </w:num>
  <w:num w:numId="10" w16cid:durableId="1235241772">
    <w:abstractNumId w:val="10"/>
  </w:num>
  <w:num w:numId="11" w16cid:durableId="921064656">
    <w:abstractNumId w:val="15"/>
  </w:num>
  <w:num w:numId="12" w16cid:durableId="815756824">
    <w:abstractNumId w:val="11"/>
  </w:num>
  <w:num w:numId="13" w16cid:durableId="2078281576">
    <w:abstractNumId w:val="7"/>
  </w:num>
  <w:num w:numId="14" w16cid:durableId="568657366">
    <w:abstractNumId w:val="12"/>
  </w:num>
  <w:num w:numId="15" w16cid:durableId="580916611">
    <w:abstractNumId w:val="16"/>
  </w:num>
  <w:num w:numId="16" w16cid:durableId="521893167">
    <w:abstractNumId w:val="8"/>
  </w:num>
  <w:num w:numId="17" w16cid:durableId="564799945">
    <w:abstractNumId w:val="13"/>
  </w:num>
  <w:num w:numId="18" w16cid:durableId="1594899089">
    <w:abstractNumId w:val="5"/>
  </w:num>
  <w:num w:numId="19" w16cid:durableId="866021832">
    <w:abstractNumId w:val="19"/>
  </w:num>
  <w:num w:numId="20" w16cid:durableId="27297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C3A"/>
    <w:rsid w:val="00001F28"/>
    <w:rsid w:val="000077D7"/>
    <w:rsid w:val="00007CDA"/>
    <w:rsid w:val="000141AB"/>
    <w:rsid w:val="00014FFA"/>
    <w:rsid w:val="00032316"/>
    <w:rsid w:val="00043197"/>
    <w:rsid w:val="00047C8E"/>
    <w:rsid w:val="0005314B"/>
    <w:rsid w:val="000878A3"/>
    <w:rsid w:val="00091650"/>
    <w:rsid w:val="00097169"/>
    <w:rsid w:val="000D6AD9"/>
    <w:rsid w:val="000F6662"/>
    <w:rsid w:val="000F79AA"/>
    <w:rsid w:val="00111D27"/>
    <w:rsid w:val="0012052A"/>
    <w:rsid w:val="00163E36"/>
    <w:rsid w:val="001700EC"/>
    <w:rsid w:val="0019424C"/>
    <w:rsid w:val="001B1628"/>
    <w:rsid w:val="001D165E"/>
    <w:rsid w:val="001D5AEA"/>
    <w:rsid w:val="001E1250"/>
    <w:rsid w:val="00211403"/>
    <w:rsid w:val="00223064"/>
    <w:rsid w:val="002313D6"/>
    <w:rsid w:val="00231BC9"/>
    <w:rsid w:val="00242F47"/>
    <w:rsid w:val="00243986"/>
    <w:rsid w:val="00247B36"/>
    <w:rsid w:val="00253EDD"/>
    <w:rsid w:val="0026121D"/>
    <w:rsid w:val="002661EE"/>
    <w:rsid w:val="00275C9A"/>
    <w:rsid w:val="00281695"/>
    <w:rsid w:val="002948F4"/>
    <w:rsid w:val="002A6F66"/>
    <w:rsid w:val="002C347B"/>
    <w:rsid w:val="002D2E1D"/>
    <w:rsid w:val="002D5498"/>
    <w:rsid w:val="002D79EF"/>
    <w:rsid w:val="002E179A"/>
    <w:rsid w:val="002E4114"/>
    <w:rsid w:val="002F1EA6"/>
    <w:rsid w:val="002F6A5B"/>
    <w:rsid w:val="00305BA9"/>
    <w:rsid w:val="00317A7B"/>
    <w:rsid w:val="00336376"/>
    <w:rsid w:val="00347168"/>
    <w:rsid w:val="00356F53"/>
    <w:rsid w:val="00386353"/>
    <w:rsid w:val="003A41CA"/>
    <w:rsid w:val="003B3950"/>
    <w:rsid w:val="003C0AE0"/>
    <w:rsid w:val="003E15B3"/>
    <w:rsid w:val="0040670A"/>
    <w:rsid w:val="00416953"/>
    <w:rsid w:val="00431DE1"/>
    <w:rsid w:val="00445AAD"/>
    <w:rsid w:val="00447FA5"/>
    <w:rsid w:val="004559F1"/>
    <w:rsid w:val="00455D86"/>
    <w:rsid w:val="00457732"/>
    <w:rsid w:val="00481157"/>
    <w:rsid w:val="004831C7"/>
    <w:rsid w:val="00494E13"/>
    <w:rsid w:val="004B46EA"/>
    <w:rsid w:val="004D5943"/>
    <w:rsid w:val="004E304D"/>
    <w:rsid w:val="004E7F1C"/>
    <w:rsid w:val="004E7F9E"/>
    <w:rsid w:val="004F20D3"/>
    <w:rsid w:val="0050167F"/>
    <w:rsid w:val="00527668"/>
    <w:rsid w:val="00534CA7"/>
    <w:rsid w:val="00535E1D"/>
    <w:rsid w:val="00541F94"/>
    <w:rsid w:val="0055241F"/>
    <w:rsid w:val="005819CB"/>
    <w:rsid w:val="00585A72"/>
    <w:rsid w:val="00591BAC"/>
    <w:rsid w:val="005B0C3A"/>
    <w:rsid w:val="005B20AB"/>
    <w:rsid w:val="005B3002"/>
    <w:rsid w:val="005C4D36"/>
    <w:rsid w:val="00602E42"/>
    <w:rsid w:val="006148E9"/>
    <w:rsid w:val="0063335D"/>
    <w:rsid w:val="00635E8C"/>
    <w:rsid w:val="006749DA"/>
    <w:rsid w:val="00681D9A"/>
    <w:rsid w:val="00686D64"/>
    <w:rsid w:val="00690D96"/>
    <w:rsid w:val="00695ECE"/>
    <w:rsid w:val="006A0496"/>
    <w:rsid w:val="006A6F0E"/>
    <w:rsid w:val="006B2AD8"/>
    <w:rsid w:val="006B478A"/>
    <w:rsid w:val="006B5867"/>
    <w:rsid w:val="006C1A43"/>
    <w:rsid w:val="006E0192"/>
    <w:rsid w:val="00702303"/>
    <w:rsid w:val="00702965"/>
    <w:rsid w:val="00722AD1"/>
    <w:rsid w:val="0072385B"/>
    <w:rsid w:val="00750E02"/>
    <w:rsid w:val="00757243"/>
    <w:rsid w:val="00772156"/>
    <w:rsid w:val="007804B6"/>
    <w:rsid w:val="00783E53"/>
    <w:rsid w:val="0079083E"/>
    <w:rsid w:val="0079260C"/>
    <w:rsid w:val="0079604B"/>
    <w:rsid w:val="007976EC"/>
    <w:rsid w:val="007B1567"/>
    <w:rsid w:val="007E1AF4"/>
    <w:rsid w:val="007F191A"/>
    <w:rsid w:val="007F2E02"/>
    <w:rsid w:val="00811E75"/>
    <w:rsid w:val="00812D0F"/>
    <w:rsid w:val="00814E10"/>
    <w:rsid w:val="0081518F"/>
    <w:rsid w:val="008343FD"/>
    <w:rsid w:val="00834FCF"/>
    <w:rsid w:val="00835CC5"/>
    <w:rsid w:val="008667AE"/>
    <w:rsid w:val="008671EA"/>
    <w:rsid w:val="00883696"/>
    <w:rsid w:val="008958BE"/>
    <w:rsid w:val="008A386B"/>
    <w:rsid w:val="008C76A3"/>
    <w:rsid w:val="008D55A4"/>
    <w:rsid w:val="008D7241"/>
    <w:rsid w:val="00931628"/>
    <w:rsid w:val="00936141"/>
    <w:rsid w:val="009363AD"/>
    <w:rsid w:val="00953D15"/>
    <w:rsid w:val="00953F88"/>
    <w:rsid w:val="009A2D0A"/>
    <w:rsid w:val="009B5700"/>
    <w:rsid w:val="009C5C9F"/>
    <w:rsid w:val="009C7077"/>
    <w:rsid w:val="00A21C47"/>
    <w:rsid w:val="00A24120"/>
    <w:rsid w:val="00A319A7"/>
    <w:rsid w:val="00A33899"/>
    <w:rsid w:val="00A71AD8"/>
    <w:rsid w:val="00A84558"/>
    <w:rsid w:val="00A85D26"/>
    <w:rsid w:val="00AA16FD"/>
    <w:rsid w:val="00AA4570"/>
    <w:rsid w:val="00AB4D4C"/>
    <w:rsid w:val="00AC0F7D"/>
    <w:rsid w:val="00AE0B46"/>
    <w:rsid w:val="00AE3DDE"/>
    <w:rsid w:val="00AE774D"/>
    <w:rsid w:val="00B049F1"/>
    <w:rsid w:val="00B213D7"/>
    <w:rsid w:val="00B240C6"/>
    <w:rsid w:val="00B25FFB"/>
    <w:rsid w:val="00B30B89"/>
    <w:rsid w:val="00B312FC"/>
    <w:rsid w:val="00B60302"/>
    <w:rsid w:val="00B70186"/>
    <w:rsid w:val="00B71A3D"/>
    <w:rsid w:val="00BA5750"/>
    <w:rsid w:val="00BB71FF"/>
    <w:rsid w:val="00BC10C9"/>
    <w:rsid w:val="00BC2D53"/>
    <w:rsid w:val="00BD100B"/>
    <w:rsid w:val="00BE2570"/>
    <w:rsid w:val="00BF1BA9"/>
    <w:rsid w:val="00BF5A3B"/>
    <w:rsid w:val="00C038D9"/>
    <w:rsid w:val="00C221F5"/>
    <w:rsid w:val="00C3229D"/>
    <w:rsid w:val="00C52122"/>
    <w:rsid w:val="00C63B8C"/>
    <w:rsid w:val="00C71029"/>
    <w:rsid w:val="00C81192"/>
    <w:rsid w:val="00C830B8"/>
    <w:rsid w:val="00C94752"/>
    <w:rsid w:val="00C970B4"/>
    <w:rsid w:val="00CC040A"/>
    <w:rsid w:val="00CD3169"/>
    <w:rsid w:val="00CE4E61"/>
    <w:rsid w:val="00CE6F0D"/>
    <w:rsid w:val="00CF7ACB"/>
    <w:rsid w:val="00D266A6"/>
    <w:rsid w:val="00D4473D"/>
    <w:rsid w:val="00D62160"/>
    <w:rsid w:val="00D710A2"/>
    <w:rsid w:val="00D72897"/>
    <w:rsid w:val="00D73DBC"/>
    <w:rsid w:val="00D80F3F"/>
    <w:rsid w:val="00D81516"/>
    <w:rsid w:val="00D94066"/>
    <w:rsid w:val="00DA654D"/>
    <w:rsid w:val="00DA689C"/>
    <w:rsid w:val="00DA7C06"/>
    <w:rsid w:val="00DB063B"/>
    <w:rsid w:val="00DB41A2"/>
    <w:rsid w:val="00DC2BDD"/>
    <w:rsid w:val="00DD6C13"/>
    <w:rsid w:val="00DF1578"/>
    <w:rsid w:val="00DF71B3"/>
    <w:rsid w:val="00E0220D"/>
    <w:rsid w:val="00E12280"/>
    <w:rsid w:val="00E12A4D"/>
    <w:rsid w:val="00E16941"/>
    <w:rsid w:val="00E51923"/>
    <w:rsid w:val="00E56372"/>
    <w:rsid w:val="00E6720A"/>
    <w:rsid w:val="00EA4612"/>
    <w:rsid w:val="00EC20E8"/>
    <w:rsid w:val="00ED1914"/>
    <w:rsid w:val="00ED4356"/>
    <w:rsid w:val="00EE286F"/>
    <w:rsid w:val="00EF274A"/>
    <w:rsid w:val="00F17331"/>
    <w:rsid w:val="00F33529"/>
    <w:rsid w:val="00F45623"/>
    <w:rsid w:val="00F50FAF"/>
    <w:rsid w:val="00F55727"/>
    <w:rsid w:val="00F644EE"/>
    <w:rsid w:val="00F658F1"/>
    <w:rsid w:val="00F97058"/>
    <w:rsid w:val="00FC4CAC"/>
    <w:rsid w:val="00FC55E9"/>
    <w:rsid w:val="00FE143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34B48"/>
  <w15:docId w15:val="{F80AAFF8-2B56-4181-A921-683AA8A8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rsid w:val="005276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27668"/>
    <w:rPr>
      <w:rFonts w:ascii="AngsanaUPC" w:hAnsi="Angsan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2766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27668"/>
    <w:rPr>
      <w:rFonts w:ascii="AngsanaUPC" w:hAnsi="AngsanaUPC"/>
      <w:sz w:val="32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2A6F6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F577-D231-4833-863C-C39E355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TANAWAN KANJANOPAS</cp:lastModifiedBy>
  <cp:revision>31</cp:revision>
  <cp:lastPrinted>2017-10-16T04:32:00Z</cp:lastPrinted>
  <dcterms:created xsi:type="dcterms:W3CDTF">2022-11-03T08:11:00Z</dcterms:created>
  <dcterms:modified xsi:type="dcterms:W3CDTF">2024-05-14T07:44:00Z</dcterms:modified>
</cp:coreProperties>
</file>